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68" w:rsidRPr="00E62433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บันทึกหลักการและเหตุผล</w:t>
      </w:r>
    </w:p>
    <w:p w:rsidR="00177B20" w:rsidRPr="00E62433" w:rsidRDefault="000E6121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แผนพัฒนาท้องถิ่น (พ.ศ.</w:t>
      </w:r>
      <w:r w:rsidR="00526D8F">
        <w:rPr>
          <w:rFonts w:ascii="TH SarabunIT๙" w:hAnsi="TH SarabunIT๙" w:cs="TH SarabunIT๙" w:hint="cs"/>
          <w:b/>
          <w:bCs/>
          <w:sz w:val="32"/>
          <w:szCs w:val="32"/>
          <w:cs/>
        </w:rPr>
        <w:t>2566-2570</w:t>
      </w:r>
      <w:r w:rsidR="00177B20"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77B20"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เพิ่มเติม</w:t>
      </w:r>
      <w:r w:rsidR="00610B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ครั้งที่ 1 พ.ศ.2567</w:t>
      </w:r>
    </w:p>
    <w:p w:rsidR="00177B20" w:rsidRPr="00E62433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2433">
        <w:rPr>
          <w:rFonts w:ascii="TH SarabunIT๙" w:hAnsi="TH SarabunIT๙" w:cs="TH SarabunIT๙" w:hint="cs"/>
          <w:b/>
          <w:bCs/>
          <w:sz w:val="32"/>
          <w:szCs w:val="32"/>
          <w:cs/>
        </w:rPr>
        <w:t>เทศบาลตำบลมหาราช</w:t>
      </w:r>
    </w:p>
    <w:p w:rsidR="00177B20" w:rsidRDefault="00177B20" w:rsidP="00E6243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77B2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</w:t>
      </w:r>
    </w:p>
    <w:p w:rsidR="00E62433" w:rsidRPr="00177B20" w:rsidRDefault="00E62433" w:rsidP="00E6243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77B20" w:rsidRDefault="00177B20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>ตามที่  เทศบาลตำบลมหาราชไ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ด้ประกาศใช้แผนพัฒนาท้องถิ่น</w:t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(พ.ศ.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996513">
        <w:rPr>
          <w:rFonts w:ascii="TH SarabunIT๙" w:hAnsi="TH SarabunIT๙" w:cs="TH SarabunIT๙" w:hint="cs"/>
          <w:sz w:val="32"/>
          <w:szCs w:val="32"/>
          <w:cs/>
        </w:rPr>
        <w:t>)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  29 ตุลาคม 2564</w:t>
      </w:r>
      <w:r w:rsidRPr="00177B20">
        <w:rPr>
          <w:rFonts w:ascii="TH SarabunIT๙" w:hAnsi="TH SarabunIT๙" w:cs="TH SarabunIT๙" w:hint="cs"/>
          <w:sz w:val="32"/>
          <w:szCs w:val="32"/>
          <w:cs/>
        </w:rPr>
        <w:t xml:space="preserve">  เพื่อใช้เป็นแนวทางกำหนดแผนงาน/โครงการพัฒนา  เพื่อพัฒนาเทศบาลตำบลมหาราชไปแล้วนั้น</w:t>
      </w:r>
    </w:p>
    <w:p w:rsidR="00610B78" w:rsidRPr="00610B78" w:rsidRDefault="00610B78" w:rsidP="00E62433">
      <w:pPr>
        <w:spacing w:after="0" w:line="240" w:lineRule="auto"/>
        <w:jc w:val="thaiDistribute"/>
        <w:rPr>
          <w:rFonts w:ascii="TH SarabunIT๙" w:hAnsi="TH SarabunIT๙" w:cs="TH SarabunIT๙" w:hint="cs"/>
          <w:sz w:val="12"/>
          <w:szCs w:val="12"/>
        </w:rPr>
      </w:pPr>
    </w:p>
    <w:p w:rsidR="00D16DB9" w:rsidRDefault="00177B20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แต่เนื่องจากสภาพปัญหาและสภาพท้องถิ่นที่เปลี่ยนแปลงไป  </w:t>
      </w:r>
      <w:r w:rsidR="0004367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CE35AD">
        <w:rPr>
          <w:rFonts w:ascii="TH SarabunIT๙" w:hAnsi="TH SarabunIT๙" w:cs="TH SarabunIT๙" w:hint="cs"/>
          <w:sz w:val="32"/>
          <w:szCs w:val="32"/>
          <w:cs/>
        </w:rPr>
        <w:t>เพื่อให้เกิด</w:t>
      </w:r>
      <w:r w:rsidR="00043679">
        <w:rPr>
          <w:rFonts w:ascii="TH SarabunIT๙" w:hAnsi="TH SarabunIT๙" w:cs="TH SarabunIT๙" w:hint="cs"/>
          <w:sz w:val="32"/>
          <w:szCs w:val="32"/>
          <w:cs/>
        </w:rPr>
        <w:t>ความสอดคล้องกับนโยบายของรัฐบาลและแก้ไขปัญหาเร่งด่วนตามที่รัฐบา</w:t>
      </w:r>
      <w:r w:rsidR="00743FCB">
        <w:rPr>
          <w:rFonts w:ascii="TH SarabunIT๙" w:hAnsi="TH SarabunIT๙" w:cs="TH SarabunIT๙" w:hint="cs"/>
          <w:sz w:val="32"/>
          <w:szCs w:val="32"/>
          <w:cs/>
        </w:rPr>
        <w:t>ลได้กำหนด  ซึ่งเทศบาลตำบล</w:t>
      </w:r>
      <w:r w:rsidR="004C0B81">
        <w:rPr>
          <w:rFonts w:ascii="TH SarabunIT๙" w:hAnsi="TH SarabunIT๙" w:cs="TH SarabunIT๙" w:hint="cs"/>
          <w:sz w:val="32"/>
          <w:szCs w:val="32"/>
          <w:cs/>
        </w:rPr>
        <w:t>มหาราช</w:t>
      </w:r>
      <w:r w:rsidR="00043679">
        <w:rPr>
          <w:rFonts w:ascii="TH SarabunIT๙" w:hAnsi="TH SarabunIT๙" w:cs="TH SarabunIT๙" w:hint="cs"/>
          <w:sz w:val="32"/>
          <w:szCs w:val="32"/>
          <w:cs/>
        </w:rPr>
        <w:t xml:space="preserve">จะได้ดำเนินการพัฒนาให้เป็นไปตามความต้องการของประชาชนในพื้นที่ 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 xml:space="preserve"> ทำให้ต้องปรับเปลี่ยนและเพิ่มเติมโครงการ  เพื่อเพิ่มประสิทธิภาพการบริหารงานของท้องถิ่น  โดยสามารถตอบสนองความต้องการและแก้ไขปัญหาความเดือดร้อน</w:t>
      </w:r>
      <w:r w:rsidR="00996513">
        <w:rPr>
          <w:rFonts w:ascii="TH SarabunIT๙" w:hAnsi="TH SarabunIT๙" w:cs="TH SarabunIT๙" w:hint="cs"/>
          <w:sz w:val="32"/>
          <w:szCs w:val="32"/>
          <w:cs/>
        </w:rPr>
        <w:t>ของประชาชนในเขตเทศบาลตำบลมหาราช</w:t>
      </w:r>
      <w:r w:rsidR="004C0B81">
        <w:rPr>
          <w:rFonts w:ascii="TH SarabunIT๙" w:hAnsi="TH SarabunIT๙" w:cs="TH SarabunIT๙" w:hint="cs"/>
          <w:sz w:val="32"/>
          <w:szCs w:val="32"/>
          <w:cs/>
        </w:rPr>
        <w:t>ให้ได้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>มากที่สุด  ตามอำนาจหน้าที่ภายใต้ยุทธศาสตร์การพัฒนา ดังนี้</w:t>
      </w:r>
    </w:p>
    <w:p w:rsidR="0089177B" w:rsidRDefault="00AA5F61" w:rsidP="00610B7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 w:hint="cs"/>
          <w:sz w:val="32"/>
          <w:szCs w:val="32"/>
          <w:cs/>
        </w:rPr>
        <w:t xml:space="preserve">บัญชีครุภัณฑ์  </w:t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 w:hint="cs"/>
          <w:sz w:val="32"/>
          <w:szCs w:val="32"/>
          <w:cs/>
        </w:rPr>
        <w:t>2</w:t>
      </w:r>
      <w:r w:rsidR="00610B78">
        <w:rPr>
          <w:rFonts w:ascii="TH SarabunIT๙" w:hAnsi="TH SarabunIT๙" w:cs="TH SarabunIT๙"/>
          <w:sz w:val="32"/>
          <w:szCs w:val="32"/>
          <w:cs/>
        </w:rPr>
        <w:tab/>
      </w:r>
      <w:r w:rsidR="00610B78">
        <w:rPr>
          <w:rFonts w:ascii="TH SarabunIT๙" w:hAnsi="TH SarabunIT๙" w:cs="TH SarabunIT๙" w:hint="cs"/>
          <w:sz w:val="32"/>
          <w:szCs w:val="32"/>
          <w:cs/>
        </w:rPr>
        <w:t xml:space="preserve"> รายการ</w:t>
      </w:r>
    </w:p>
    <w:p w:rsidR="00610B78" w:rsidRPr="00610B78" w:rsidRDefault="00610B78" w:rsidP="00610B78">
      <w:pPr>
        <w:spacing w:after="0" w:line="240" w:lineRule="auto"/>
        <w:jc w:val="thaiDistribute"/>
        <w:rPr>
          <w:rFonts w:ascii="TH SarabunIT๙" w:hAnsi="TH SarabunIT๙" w:cs="TH SarabunIT๙" w:hint="cs"/>
          <w:sz w:val="12"/>
          <w:szCs w:val="12"/>
          <w:cs/>
        </w:rPr>
      </w:pPr>
    </w:p>
    <w:p w:rsidR="00D16DB9" w:rsidRPr="00177B20" w:rsidRDefault="00AA5F61" w:rsidP="00E6243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16DB9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เทศบาลตำบลมหาราช  </w:t>
      </w:r>
      <w:r w:rsidR="00CE35AD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>ได้ดำเ</w:t>
      </w:r>
      <w:r w:rsidR="000E6121">
        <w:rPr>
          <w:rFonts w:ascii="TH SarabunIT๙" w:hAnsi="TH SarabunIT๙" w:cs="TH SarabunIT๙" w:hint="cs"/>
          <w:sz w:val="32"/>
          <w:szCs w:val="32"/>
          <w:cs/>
        </w:rPr>
        <w:t>นินการจัดทำแผนพัฒนาท้องถิ่น</w:t>
      </w:r>
      <w:r w:rsidR="00CE35AD">
        <w:rPr>
          <w:rFonts w:ascii="TH SarabunIT๙" w:hAnsi="TH SarabunIT๙" w:cs="TH SarabunIT๙" w:hint="cs"/>
          <w:sz w:val="32"/>
          <w:szCs w:val="32"/>
          <w:cs/>
        </w:rPr>
        <w:t xml:space="preserve"> (พ.ศ.2566-2570) 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เทศบาลตำบลมหาราช </w:t>
      </w:r>
      <w:r w:rsidR="00E6243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>เพิ่มเติม</w:t>
      </w:r>
      <w:r w:rsidR="00610B78">
        <w:rPr>
          <w:rFonts w:ascii="TH SarabunIT๙" w:hAnsi="TH SarabunIT๙" w:cs="TH SarabunIT๙" w:hint="cs"/>
          <w:sz w:val="32"/>
          <w:szCs w:val="32"/>
          <w:cs/>
        </w:rPr>
        <w:t xml:space="preserve"> ครั้งที่ 1 พ.ศ.2567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16D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2433">
        <w:rPr>
          <w:rFonts w:ascii="TH SarabunIT๙" w:hAnsi="TH SarabunIT๙" w:cs="TH SarabunIT๙" w:hint="cs"/>
          <w:sz w:val="32"/>
          <w:szCs w:val="32"/>
          <w:cs/>
        </w:rPr>
        <w:t>เพื่อนำไปสู่แนวทางการปฏิบัติในการพัฒนาท้องถิ่น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E62433">
        <w:rPr>
          <w:rFonts w:ascii="TH SarabunIT๙" w:hAnsi="TH SarabunIT๙" w:cs="TH SarabunIT๙" w:hint="cs"/>
          <w:sz w:val="32"/>
          <w:szCs w:val="32"/>
          <w:cs/>
        </w:rPr>
        <w:t>ในรูปแบบของการจัดสรรงบประมาณเพื่อพัฒนาท้องถิ่นต่อไป</w:t>
      </w:r>
    </w:p>
    <w:p w:rsidR="00177B20" w:rsidRPr="00177B20" w:rsidRDefault="00177B20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B90568" w:rsidRPr="00177B20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B90568" w:rsidRPr="00177B2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C4B" w:rsidRDefault="00CE2C4B" w:rsidP="00F045FA">
      <w:pPr>
        <w:spacing w:after="0" w:line="240" w:lineRule="auto"/>
      </w:pPr>
      <w:r>
        <w:separator/>
      </w:r>
    </w:p>
  </w:endnote>
  <w:endnote w:type="continuationSeparator" w:id="0">
    <w:p w:rsidR="00CE2C4B" w:rsidRDefault="00CE2C4B" w:rsidP="00F0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C4B" w:rsidRDefault="00CE2C4B" w:rsidP="00F045FA">
      <w:pPr>
        <w:spacing w:after="0" w:line="240" w:lineRule="auto"/>
      </w:pPr>
      <w:r>
        <w:separator/>
      </w:r>
    </w:p>
  </w:footnote>
  <w:footnote w:type="continuationSeparator" w:id="0">
    <w:p w:rsidR="00CE2C4B" w:rsidRDefault="00CE2C4B" w:rsidP="00F0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73221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28"/>
      </w:rPr>
    </w:sdtEndPr>
    <w:sdtContent>
      <w:p w:rsidR="00F045FA" w:rsidRPr="00F045FA" w:rsidRDefault="00F045FA">
        <w:pPr>
          <w:pStyle w:val="a3"/>
          <w:jc w:val="right"/>
          <w:rPr>
            <w:rFonts w:ascii="TH SarabunIT๙" w:hAnsi="TH SarabunIT๙" w:cs="TH SarabunIT๙"/>
            <w:sz w:val="28"/>
          </w:rPr>
        </w:pPr>
        <w:r w:rsidRPr="00F045FA">
          <w:rPr>
            <w:rFonts w:ascii="TH SarabunIT๙" w:hAnsi="TH SarabunIT๙" w:cs="TH SarabunIT๙"/>
            <w:sz w:val="28"/>
            <w:cs/>
          </w:rPr>
          <w:t>1</w:t>
        </w:r>
      </w:p>
    </w:sdtContent>
  </w:sdt>
  <w:p w:rsidR="00F045FA" w:rsidRDefault="00F045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68"/>
    <w:rsid w:val="00043679"/>
    <w:rsid w:val="000E6121"/>
    <w:rsid w:val="00167780"/>
    <w:rsid w:val="00177B20"/>
    <w:rsid w:val="001E2B88"/>
    <w:rsid w:val="001F1A11"/>
    <w:rsid w:val="003C2818"/>
    <w:rsid w:val="00402CD7"/>
    <w:rsid w:val="00467A58"/>
    <w:rsid w:val="00477B94"/>
    <w:rsid w:val="004C0B81"/>
    <w:rsid w:val="00512B6A"/>
    <w:rsid w:val="00526D8F"/>
    <w:rsid w:val="005C7D15"/>
    <w:rsid w:val="00610B78"/>
    <w:rsid w:val="00610FAF"/>
    <w:rsid w:val="00617DDD"/>
    <w:rsid w:val="00743FCB"/>
    <w:rsid w:val="007D76FA"/>
    <w:rsid w:val="007F7121"/>
    <w:rsid w:val="00842D47"/>
    <w:rsid w:val="0089177B"/>
    <w:rsid w:val="009615FF"/>
    <w:rsid w:val="00976087"/>
    <w:rsid w:val="00996513"/>
    <w:rsid w:val="009B1C25"/>
    <w:rsid w:val="009E00BA"/>
    <w:rsid w:val="00A71905"/>
    <w:rsid w:val="00A90B97"/>
    <w:rsid w:val="00AA1943"/>
    <w:rsid w:val="00AA5F61"/>
    <w:rsid w:val="00AE7894"/>
    <w:rsid w:val="00B40DC2"/>
    <w:rsid w:val="00B90568"/>
    <w:rsid w:val="00BD549F"/>
    <w:rsid w:val="00C13530"/>
    <w:rsid w:val="00C30319"/>
    <w:rsid w:val="00C61AD3"/>
    <w:rsid w:val="00CE2C4B"/>
    <w:rsid w:val="00CE35AD"/>
    <w:rsid w:val="00D16DB9"/>
    <w:rsid w:val="00E1490B"/>
    <w:rsid w:val="00E62433"/>
    <w:rsid w:val="00ED1F31"/>
    <w:rsid w:val="00F045FA"/>
    <w:rsid w:val="00F26E6A"/>
    <w:rsid w:val="00F3007F"/>
    <w:rsid w:val="00FA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00480-F482-4B07-86AF-332C21EE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F045FA"/>
  </w:style>
  <w:style w:type="paragraph" w:styleId="a5">
    <w:name w:val="footer"/>
    <w:basedOn w:val="a"/>
    <w:link w:val="a6"/>
    <w:uiPriority w:val="99"/>
    <w:unhideWhenUsed/>
    <w:rsid w:val="00F0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F0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2</cp:revision>
  <cp:lastPrinted>2018-02-07T05:30:00Z</cp:lastPrinted>
  <dcterms:created xsi:type="dcterms:W3CDTF">2024-03-20T03:04:00Z</dcterms:created>
  <dcterms:modified xsi:type="dcterms:W3CDTF">2024-03-20T03:04:00Z</dcterms:modified>
</cp:coreProperties>
</file>