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212" w:rsidRPr="00274B86" w:rsidRDefault="00475212" w:rsidP="00274B86">
      <w:pPr>
        <w:keepNext/>
        <w:spacing w:after="0" w:line="240" w:lineRule="auto"/>
        <w:jc w:val="center"/>
        <w:outlineLvl w:val="0"/>
        <w:rPr>
          <w:rFonts w:ascii="TH SarabunIT๙" w:eastAsia="Times New Roman" w:hAnsi="TH SarabunIT๙" w:cs="TH SarabunIT๙"/>
          <w:b/>
          <w:bCs/>
          <w:sz w:val="36"/>
          <w:szCs w:val="36"/>
          <w:u w:val="single"/>
        </w:rPr>
      </w:pPr>
      <w:r w:rsidRPr="00274B86">
        <w:rPr>
          <w:rFonts w:ascii="TH SarabunIT๙" w:eastAsia="Times New Roman" w:hAnsi="TH SarabunIT๙" w:cs="TH SarabunIT๙" w:hint="cs"/>
          <w:b/>
          <w:bCs/>
          <w:sz w:val="36"/>
          <w:szCs w:val="36"/>
          <w:u w:val="single"/>
          <w:cs/>
        </w:rPr>
        <w:t>ส่วนที่ 2</w:t>
      </w:r>
    </w:p>
    <w:p w:rsidR="00475212" w:rsidRPr="00274B86" w:rsidRDefault="00DD753E" w:rsidP="00274B86">
      <w:pPr>
        <w:keepNext/>
        <w:spacing w:after="0" w:line="240" w:lineRule="auto"/>
        <w:jc w:val="center"/>
        <w:outlineLvl w:val="0"/>
        <w:rPr>
          <w:rFonts w:ascii="TH SarabunIT๙" w:eastAsia="Times New Roman" w:hAnsi="TH SarabunIT๙" w:cs="TH SarabunIT๙"/>
          <w:b/>
          <w:bCs/>
          <w:sz w:val="36"/>
          <w:szCs w:val="36"/>
        </w:rPr>
      </w:pPr>
      <w:r w:rsidRPr="00274B86">
        <w:rPr>
          <w:rFonts w:ascii="TH SarabunIT๙" w:eastAsia="Times New Roman" w:hAnsi="TH SarabunIT๙" w:cs="TH SarabunIT๙" w:hint="cs"/>
          <w:b/>
          <w:bCs/>
          <w:sz w:val="36"/>
          <w:szCs w:val="36"/>
          <w:cs/>
        </w:rPr>
        <w:t>บัญชีโครงการ/กิจกรรม</w:t>
      </w:r>
    </w:p>
    <w:p w:rsidR="00DD753E" w:rsidRPr="00274B86" w:rsidRDefault="00DD753E" w:rsidP="00274B86">
      <w:pPr>
        <w:keepNext/>
        <w:spacing w:after="0" w:line="240" w:lineRule="auto"/>
        <w:ind w:firstLine="720"/>
        <w:jc w:val="thaiDistribute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 w:rsidRPr="00274B86">
        <w:rPr>
          <w:rFonts w:ascii="TH SarabunIT๙" w:eastAsia="Times New Roman" w:hAnsi="TH SarabunIT๙" w:cs="TH SarabunIT๙" w:hint="cs"/>
          <w:sz w:val="32"/>
          <w:szCs w:val="32"/>
          <w:cs/>
        </w:rPr>
        <w:t>ประกอบด้วย</w:t>
      </w:r>
      <w:r w:rsidR="002B5EA6" w:rsidRPr="00274B8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บัญชีสรุปจำนวนโครงการและงบประมาณ และบัญชีโครงการ/กิจกรรม/งบประมาณโดยนำเสนอ ดังนี้</w:t>
      </w:r>
    </w:p>
    <w:p w:rsidR="002B5EA6" w:rsidRPr="00274B86" w:rsidRDefault="002B5EA6" w:rsidP="00274B86">
      <w:pPr>
        <w:keepNext/>
        <w:spacing w:after="0" w:line="240" w:lineRule="auto"/>
        <w:ind w:firstLine="720"/>
        <w:jc w:val="thaiDistribute"/>
        <w:outlineLvl w:val="0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274B8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2.1 บัญชีสรุปจำนวนโครงการและงบประมาณ (แบบ ผด.01)</w:t>
      </w:r>
    </w:p>
    <w:p w:rsidR="002B5EA6" w:rsidRPr="00274B86" w:rsidRDefault="002B5EA6" w:rsidP="00274B86">
      <w:pPr>
        <w:keepNext/>
        <w:spacing w:after="0" w:line="240" w:lineRule="auto"/>
        <w:ind w:firstLine="360"/>
        <w:jc w:val="thaiDistribute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 w:rsidRPr="00274B86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274B86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274B8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แบบ ผด.01 เป็นแบบบัญชีสรุปจำนวนโครงการและงบประมาณ แผนการดำเนินงาน </w:t>
      </w:r>
      <w:bookmarkStart w:id="0" w:name="_GoBack"/>
      <w:bookmarkEnd w:id="0"/>
      <w:r w:rsidRPr="00274B86">
        <w:rPr>
          <w:rFonts w:ascii="TH SarabunIT๙" w:eastAsia="Times New Roman" w:hAnsi="TH SarabunIT๙" w:cs="TH SarabunIT๙" w:hint="cs"/>
          <w:sz w:val="32"/>
          <w:szCs w:val="32"/>
          <w:cs/>
        </w:rPr>
        <w:t>ประจำปีงบประมาณพ.ศ.2567 ประกอบด้วย ยุทธศาสตร์/แผนงาน จำนวนโครงการที่ดำเนินงาน คิดเป็นร้อยละของโครงการทั้งหมด จำนวนงบประมาณ คิดเป็นร้อยละของงบประมาณทั้งหมด หน่วยงานรับผิดชอบหลัก</w:t>
      </w:r>
    </w:p>
    <w:p w:rsidR="002B5EA6" w:rsidRPr="00274B86" w:rsidRDefault="002B5EA6" w:rsidP="00274B86">
      <w:pPr>
        <w:keepNext/>
        <w:spacing w:after="0" w:line="240" w:lineRule="auto"/>
        <w:ind w:firstLine="360"/>
        <w:jc w:val="thaiDistribute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 w:rsidRPr="00274B86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274B86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274B86">
        <w:rPr>
          <w:rFonts w:ascii="TH SarabunIT๙" w:eastAsia="Times New Roman" w:hAnsi="TH SarabunIT๙" w:cs="TH SarabunIT๙" w:hint="cs"/>
          <w:sz w:val="32"/>
          <w:szCs w:val="32"/>
          <w:cs/>
        </w:rPr>
        <w:t>การจัดทำแผนการดำเนินงานตามแบบ ผด.01 นี้ จะต้องลงรายการยุทธศาสตร์ แผนงานให้ครบถ้วนสมบูรณ์ ลงรายการของจำนวนโครงการที่ดำเนินการ การคิดเป็นร้อยละของโครงการทั้งหมด จำนวนงบประมาณ และการคิดเป็นร้อยละของงบประมาณทั้งหมด จะต้องระบุหน่วยงานรับผิดชอบหลัก  และเมื่อลงแต่ละยุทธศาสตร์</w:t>
      </w:r>
      <w:r w:rsidR="00E02E49" w:rsidRPr="00274B86">
        <w:rPr>
          <w:rFonts w:ascii="TH SarabunIT๙" w:eastAsia="Times New Roman" w:hAnsi="TH SarabunIT๙" w:cs="TH SarabunIT๙" w:hint="cs"/>
          <w:sz w:val="32"/>
          <w:szCs w:val="32"/>
          <w:cs/>
        </w:rPr>
        <w:t>และแผนงานแล้วจะต้องรวมผลทุกครั้ง  และจะต้องรวมผลในภาพรวมทั้งหมดด้วย</w:t>
      </w:r>
    </w:p>
    <w:p w:rsidR="00E02E49" w:rsidRPr="00274B86" w:rsidRDefault="00E02E49" w:rsidP="00274B86">
      <w:pPr>
        <w:keepNext/>
        <w:spacing w:after="0" w:line="240" w:lineRule="auto"/>
        <w:ind w:firstLine="360"/>
        <w:jc w:val="thaiDistribute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 w:rsidRPr="00274B86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274B86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274B86">
        <w:rPr>
          <w:rFonts w:ascii="TH SarabunIT๙" w:eastAsia="Times New Roman" w:hAnsi="TH SarabunIT๙" w:cs="TH SarabunIT๙" w:hint="cs"/>
          <w:sz w:val="32"/>
          <w:szCs w:val="32"/>
          <w:cs/>
        </w:rPr>
        <w:t>การลงยุทธศาสตร์และแผนงานโดยภาพรวมทั้งหมด ผลของการคิดเป็นร้อยละของโครงการทั้งหมด และการคิดเป็นร้อยละของงบประมาณทั้งหมด จะต้องเป็นร้อยละร้อยเสมอ(100)</w:t>
      </w:r>
    </w:p>
    <w:p w:rsidR="00E02E49" w:rsidRPr="00274B86" w:rsidRDefault="00E02E49" w:rsidP="00274B86">
      <w:pPr>
        <w:keepNext/>
        <w:spacing w:after="0" w:line="240" w:lineRule="auto"/>
        <w:jc w:val="thaiDistribute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 w:rsidRPr="00274B86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274B86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2.2 บัญชีโครงการ/กิจกรรม/งบประมาณ (แบบ ผด.02</w:t>
      </w:r>
      <w:r w:rsidRPr="00274B86">
        <w:rPr>
          <w:rFonts w:ascii="TH SarabunIT๙" w:eastAsia="Times New Roman" w:hAnsi="TH SarabunIT๙" w:cs="TH SarabunIT๙" w:hint="cs"/>
          <w:sz w:val="32"/>
          <w:szCs w:val="32"/>
          <w:cs/>
        </w:rPr>
        <w:t>)</w:t>
      </w:r>
    </w:p>
    <w:p w:rsidR="00E02E49" w:rsidRPr="00274B86" w:rsidRDefault="00E02E49" w:rsidP="00274B86">
      <w:pPr>
        <w:keepNext/>
        <w:spacing w:after="0" w:line="240" w:lineRule="auto"/>
        <w:jc w:val="thaiDistribute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 w:rsidRPr="00274B86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274B86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274B86">
        <w:rPr>
          <w:rFonts w:ascii="TH SarabunIT๙" w:eastAsia="Times New Roman" w:hAnsi="TH SarabunIT๙" w:cs="TH SarabunIT๙" w:hint="cs"/>
          <w:sz w:val="32"/>
          <w:szCs w:val="32"/>
          <w:cs/>
        </w:rPr>
        <w:t>แบบ ผด.02 เป็นแบบบัญชีโครงการ/งบประมาณ</w:t>
      </w:r>
      <w:r w:rsidR="00274B86" w:rsidRPr="00274B8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แผนการดำเนินงาน ประจำปีงบประมาณ</w:t>
      </w:r>
      <w:r w:rsidRPr="00274B8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พ.ศ.2567 ประกอบด้วย ยุทธศาสตร์แต่ละยุทธศาสตร์พร้อมแสดงแผนงาน โดยมีลำดับที่/โครงการ/รายละเอียดของกิจกรรมที่เกิดขึ้นจากโครงการ/งบประมาณ</w:t>
      </w:r>
      <w:r w:rsidR="00274B86" w:rsidRPr="00274B86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(บาท) /สถานที่ดำเนินการ/หน่วยงานรับผิดชอบหลัก/ปีงบประมาณและเดือน โดยเริ่มจากเดือนตุลาคมของปีหนึ่งไปสิ้นสุดเดือนกันยายนอีกปีหนึ่ง</w:t>
      </w:r>
    </w:p>
    <w:p w:rsidR="00E02E49" w:rsidRPr="00274B86" w:rsidRDefault="00E02E49" w:rsidP="00274B86">
      <w:pPr>
        <w:keepNext/>
        <w:spacing w:after="0" w:line="240" w:lineRule="auto"/>
        <w:jc w:val="thaiDistribute"/>
        <w:outlineLvl w:val="0"/>
        <w:rPr>
          <w:rFonts w:ascii="TH SarabunIT๙" w:eastAsia="Times New Roman" w:hAnsi="TH SarabunIT๙" w:cs="TH SarabunIT๙"/>
          <w:sz w:val="32"/>
          <w:szCs w:val="32"/>
        </w:rPr>
      </w:pPr>
      <w:r w:rsidRPr="00274B86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475212" w:rsidRPr="00274B86" w:rsidRDefault="00475212" w:rsidP="00274B86">
      <w:pPr>
        <w:spacing w:after="0" w:line="240" w:lineRule="auto"/>
        <w:jc w:val="thaiDistribute"/>
        <w:rPr>
          <w:rFonts w:ascii="Times New Roman" w:eastAsia="Times New Roman" w:hAnsi="Times New Roman" w:cs="Angsana New"/>
          <w:sz w:val="32"/>
          <w:szCs w:val="32"/>
        </w:rPr>
      </w:pPr>
    </w:p>
    <w:p w:rsidR="004679B5" w:rsidRPr="00274B86" w:rsidRDefault="004679B5" w:rsidP="00274B86">
      <w:pPr>
        <w:spacing w:after="0" w:line="240" w:lineRule="auto"/>
        <w:jc w:val="thaiDistribute"/>
        <w:rPr>
          <w:sz w:val="32"/>
          <w:szCs w:val="32"/>
          <w:cs/>
        </w:rPr>
      </w:pPr>
    </w:p>
    <w:sectPr w:rsidR="004679B5" w:rsidRPr="00274B86" w:rsidSect="00744DCE">
      <w:headerReference w:type="default" r:id="rId7"/>
      <w:pgSz w:w="11906" w:h="16838"/>
      <w:pgMar w:top="1440" w:right="1440" w:bottom="1440" w:left="1440" w:header="708" w:footer="708" w:gutter="0"/>
      <w:pgNumType w:fmt="thaiNumbers"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15D" w:rsidRDefault="0087115D" w:rsidP="00744DCE">
      <w:pPr>
        <w:spacing w:after="0" w:line="240" w:lineRule="auto"/>
      </w:pPr>
      <w:r>
        <w:separator/>
      </w:r>
    </w:p>
  </w:endnote>
  <w:endnote w:type="continuationSeparator" w:id="0">
    <w:p w:rsidR="0087115D" w:rsidRDefault="0087115D" w:rsidP="00744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15D" w:rsidRDefault="0087115D" w:rsidP="00744DCE">
      <w:pPr>
        <w:spacing w:after="0" w:line="240" w:lineRule="auto"/>
      </w:pPr>
      <w:r>
        <w:separator/>
      </w:r>
    </w:p>
  </w:footnote>
  <w:footnote w:type="continuationSeparator" w:id="0">
    <w:p w:rsidR="0087115D" w:rsidRDefault="0087115D" w:rsidP="00744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2555455"/>
      <w:docPartObj>
        <w:docPartGallery w:val="Page Numbers (Top of Page)"/>
        <w:docPartUnique/>
      </w:docPartObj>
    </w:sdtPr>
    <w:sdtEndPr>
      <w:rPr>
        <w:noProof/>
      </w:rPr>
    </w:sdtEndPr>
    <w:sdtContent>
      <w:p w:rsidR="00744DCE" w:rsidRDefault="00744DC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cs/>
          </w:rPr>
          <w:t>๕</w:t>
        </w:r>
        <w:r>
          <w:rPr>
            <w:noProof/>
          </w:rPr>
          <w:fldChar w:fldCharType="end"/>
        </w:r>
      </w:p>
    </w:sdtContent>
  </w:sdt>
  <w:p w:rsidR="00744DCE" w:rsidRDefault="00744DC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C4D61"/>
    <w:multiLevelType w:val="hybridMultilevel"/>
    <w:tmpl w:val="3E92C18E"/>
    <w:lvl w:ilvl="0" w:tplc="0580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12"/>
    <w:rsid w:val="002551EB"/>
    <w:rsid w:val="00274B86"/>
    <w:rsid w:val="002B5EA6"/>
    <w:rsid w:val="00397286"/>
    <w:rsid w:val="004679B5"/>
    <w:rsid w:val="00475212"/>
    <w:rsid w:val="00620B70"/>
    <w:rsid w:val="00744DCE"/>
    <w:rsid w:val="0087115D"/>
    <w:rsid w:val="00DD753E"/>
    <w:rsid w:val="00E0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F12E27-3432-4448-9A6B-6F17C9F4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21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75212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744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744DCE"/>
  </w:style>
  <w:style w:type="paragraph" w:styleId="a7">
    <w:name w:val="footer"/>
    <w:basedOn w:val="a"/>
    <w:link w:val="a8"/>
    <w:uiPriority w:val="99"/>
    <w:unhideWhenUsed/>
    <w:rsid w:val="00744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744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Wilaiporn</dc:creator>
  <cp:lastModifiedBy>ACER</cp:lastModifiedBy>
  <cp:revision>2</cp:revision>
  <cp:lastPrinted>2023-10-10T02:24:00Z</cp:lastPrinted>
  <dcterms:created xsi:type="dcterms:W3CDTF">2023-10-10T02:25:00Z</dcterms:created>
  <dcterms:modified xsi:type="dcterms:W3CDTF">2023-10-10T02:25:00Z</dcterms:modified>
</cp:coreProperties>
</file>